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3D17" w:rsidRDefault="00000000">
      <w:pPr>
        <w:pBdr>
          <w:top w:val="none" w:sz="0" w:space="12" w:color="auto"/>
        </w:pBdr>
        <w:shd w:val="clear" w:color="auto" w:fill="FFFFFF"/>
        <w:spacing w:line="331" w:lineRule="auto"/>
        <w:rPr>
          <w:sz w:val="18"/>
          <w:szCs w:val="18"/>
        </w:rPr>
      </w:pPr>
      <w:r>
        <w:rPr>
          <w:sz w:val="18"/>
          <w:szCs w:val="18"/>
        </w:rPr>
        <w:t xml:space="preserve">Hi Team, </w:t>
      </w:r>
      <w:r>
        <w:rPr>
          <w:b/>
          <w:sz w:val="18"/>
          <w:szCs w:val="18"/>
        </w:rPr>
        <w:t>our P2P social betting platform is about to launch on the Apple/Google stores</w:t>
      </w:r>
      <w:r>
        <w:rPr>
          <w:sz w:val="18"/>
          <w:szCs w:val="18"/>
        </w:rPr>
        <w:t>,</w:t>
      </w:r>
      <w:r>
        <w:rPr>
          <w:b/>
          <w:sz w:val="18"/>
          <w:szCs w:val="18"/>
        </w:rPr>
        <w:t xml:space="preserve"> and we are now raising our first round of outside capital to accelerate growth</w:t>
      </w:r>
      <w:r>
        <w:rPr>
          <w:sz w:val="18"/>
          <w:szCs w:val="18"/>
        </w:rPr>
        <w:t xml:space="preserve">. We have an innovative product in a </w:t>
      </w:r>
      <w:r>
        <w:rPr>
          <w:i/>
          <w:sz w:val="18"/>
          <w:szCs w:val="18"/>
        </w:rPr>
        <w:t xml:space="preserve">massive </w:t>
      </w:r>
      <w:r>
        <w:rPr>
          <w:sz w:val="18"/>
          <w:szCs w:val="18"/>
        </w:rPr>
        <w:t>market and would love to chat further with you about this opportunity.</w:t>
      </w:r>
    </w:p>
    <w:p w14:paraId="00000002" w14:textId="77777777" w:rsidR="00383D17" w:rsidRDefault="00383D17">
      <w:pPr>
        <w:pBdr>
          <w:top w:val="none" w:sz="0" w:space="12" w:color="auto"/>
        </w:pBdr>
        <w:shd w:val="clear" w:color="auto" w:fill="FFFFFF"/>
        <w:spacing w:line="331" w:lineRule="auto"/>
        <w:rPr>
          <w:sz w:val="18"/>
          <w:szCs w:val="18"/>
        </w:rPr>
      </w:pPr>
    </w:p>
    <w:p w14:paraId="00000003" w14:textId="77777777" w:rsidR="00383D17" w:rsidRDefault="00000000">
      <w:pPr>
        <w:pBdr>
          <w:top w:val="none" w:sz="0" w:space="12" w:color="auto"/>
        </w:pBdr>
        <w:shd w:val="clear" w:color="auto" w:fill="FFFFFF"/>
        <w:spacing w:line="331" w:lineRule="auto"/>
        <w:rPr>
          <w:sz w:val="18"/>
          <w:szCs w:val="18"/>
        </w:rPr>
      </w:pPr>
      <w:r>
        <w:rPr>
          <w:b/>
          <w:i/>
          <w:sz w:val="18"/>
          <w:szCs w:val="18"/>
          <w:u w:val="single"/>
        </w:rPr>
        <w:t>Problem</w:t>
      </w:r>
      <w:r>
        <w:rPr>
          <w:sz w:val="18"/>
          <w:szCs w:val="18"/>
        </w:rPr>
        <w:t>: Americans bet $150 BILLION on sports each year - yet that number probably triples when you include the informal bets done via handshake or text, as well as bets on politics and pop culture. We're looking to capture and monetize these "handshake" bets.</w:t>
      </w:r>
    </w:p>
    <w:p w14:paraId="00000004" w14:textId="77777777" w:rsidR="00383D17" w:rsidRDefault="00383D17">
      <w:pPr>
        <w:pBdr>
          <w:top w:val="none" w:sz="0" w:space="12" w:color="auto"/>
        </w:pBdr>
        <w:shd w:val="clear" w:color="auto" w:fill="FFFFFF"/>
        <w:spacing w:line="331" w:lineRule="auto"/>
        <w:rPr>
          <w:sz w:val="18"/>
          <w:szCs w:val="18"/>
        </w:rPr>
      </w:pPr>
    </w:p>
    <w:p w14:paraId="00000005" w14:textId="77777777" w:rsidR="00383D17" w:rsidRDefault="00000000">
      <w:pPr>
        <w:pBdr>
          <w:top w:val="none" w:sz="0" w:space="12" w:color="auto"/>
        </w:pBdr>
        <w:shd w:val="clear" w:color="auto" w:fill="FFFFFF"/>
        <w:spacing w:line="331" w:lineRule="auto"/>
        <w:rPr>
          <w:sz w:val="18"/>
          <w:szCs w:val="18"/>
        </w:rPr>
      </w:pPr>
      <w:r>
        <w:rPr>
          <w:b/>
          <w:i/>
          <w:color w:val="222222"/>
          <w:sz w:val="18"/>
          <w:szCs w:val="18"/>
          <w:u w:val="single"/>
        </w:rPr>
        <w:t>Solution</w:t>
      </w:r>
      <w:r>
        <w:rPr>
          <w:b/>
          <w:color w:val="222222"/>
          <w:sz w:val="18"/>
          <w:szCs w:val="18"/>
        </w:rPr>
        <w:t xml:space="preserve">: </w:t>
      </w:r>
      <w:hyperlink r:id="rId4">
        <w:r>
          <w:rPr>
            <w:b/>
            <w:color w:val="1155CC"/>
            <w:sz w:val="18"/>
            <w:szCs w:val="18"/>
            <w:u w:val="single"/>
          </w:rPr>
          <w:t>Kutt</w:t>
        </w:r>
      </w:hyperlink>
      <w:r>
        <w:rPr>
          <w:b/>
          <w:color w:val="222222"/>
          <w:sz w:val="18"/>
          <w:szCs w:val="18"/>
        </w:rPr>
        <w:t xml:space="preserve"> </w:t>
      </w:r>
      <w:r>
        <w:rPr>
          <w:color w:val="222222"/>
          <w:sz w:val="18"/>
          <w:szCs w:val="18"/>
        </w:rPr>
        <w:t>is</w:t>
      </w:r>
      <w:r>
        <w:rPr>
          <w:sz w:val="18"/>
          <w:szCs w:val="18"/>
        </w:rPr>
        <w:t xml:space="preserve"> a P2P sports and social betting platform that allows friends and strangers to bet </w:t>
      </w:r>
      <w:r>
        <w:rPr>
          <w:color w:val="222222"/>
          <w:sz w:val="18"/>
          <w:szCs w:val="18"/>
        </w:rPr>
        <w:t>real money on the outcome of sports, politics, and pop culture events</w:t>
      </w:r>
      <w:r>
        <w:rPr>
          <w:sz w:val="18"/>
          <w:szCs w:val="18"/>
        </w:rPr>
        <w:t xml:space="preserve">. Think of it as a </w:t>
      </w:r>
      <w:r>
        <w:rPr>
          <w:i/>
          <w:sz w:val="18"/>
          <w:szCs w:val="18"/>
        </w:rPr>
        <w:t>more interactive</w:t>
      </w:r>
      <w:r>
        <w:rPr>
          <w:sz w:val="18"/>
          <w:szCs w:val="18"/>
        </w:rPr>
        <w:t xml:space="preserve"> version of Venmo, with a focus on betting: the ultimate "put-your-money-where-your-mouth-is" platform.</w:t>
      </w:r>
    </w:p>
    <w:p w14:paraId="00000006" w14:textId="77777777" w:rsidR="00383D17" w:rsidRDefault="00383D17">
      <w:pPr>
        <w:pBdr>
          <w:top w:val="none" w:sz="0" w:space="12" w:color="auto"/>
        </w:pBdr>
        <w:shd w:val="clear" w:color="auto" w:fill="FFFFFF"/>
        <w:spacing w:line="331" w:lineRule="auto"/>
        <w:rPr>
          <w:sz w:val="18"/>
          <w:szCs w:val="18"/>
        </w:rPr>
      </w:pPr>
    </w:p>
    <w:p w14:paraId="00000007" w14:textId="77777777" w:rsidR="00383D17" w:rsidRDefault="00000000">
      <w:pPr>
        <w:pBdr>
          <w:top w:val="none" w:sz="0" w:space="12" w:color="auto"/>
        </w:pBdr>
        <w:shd w:val="clear" w:color="auto" w:fill="FFFFFF"/>
        <w:spacing w:line="331" w:lineRule="auto"/>
        <w:rPr>
          <w:sz w:val="18"/>
          <w:szCs w:val="18"/>
        </w:rPr>
      </w:pPr>
      <w:r>
        <w:rPr>
          <w:b/>
          <w:i/>
          <w:sz w:val="18"/>
          <w:szCs w:val="18"/>
          <w:highlight w:val="white"/>
          <w:u w:val="single"/>
        </w:rPr>
        <w:t>Traction</w:t>
      </w:r>
      <w:r>
        <w:rPr>
          <w:sz w:val="18"/>
          <w:szCs w:val="18"/>
          <w:highlight w:val="white"/>
        </w:rPr>
        <w:t xml:space="preserve">: We'll be launching our iOS/Android apps within the </w:t>
      </w:r>
      <w:proofErr w:type="gramStart"/>
      <w:r>
        <w:rPr>
          <w:sz w:val="18"/>
          <w:szCs w:val="18"/>
          <w:highlight w:val="white"/>
        </w:rPr>
        <w:t>month, and</w:t>
      </w:r>
      <w:proofErr w:type="gramEnd"/>
      <w:r>
        <w:rPr>
          <w:sz w:val="18"/>
          <w:szCs w:val="18"/>
          <w:highlight w:val="white"/>
        </w:rPr>
        <w:t xml:space="preserve"> </w:t>
      </w:r>
      <w:r>
        <w:rPr>
          <w:b/>
          <w:sz w:val="18"/>
          <w:szCs w:val="18"/>
          <w:highlight w:val="white"/>
        </w:rPr>
        <w:t xml:space="preserve">will be generating revenue on Day 1 of launch </w:t>
      </w:r>
      <w:r>
        <w:rPr>
          <w:sz w:val="18"/>
          <w:szCs w:val="18"/>
          <w:highlight w:val="white"/>
        </w:rPr>
        <w:t>through in-app fees (in 37 states).</w:t>
      </w:r>
    </w:p>
    <w:p w14:paraId="00000008" w14:textId="77777777" w:rsidR="00383D17" w:rsidRDefault="00383D17">
      <w:pPr>
        <w:pBdr>
          <w:top w:val="none" w:sz="0" w:space="12" w:color="auto"/>
        </w:pBdr>
        <w:shd w:val="clear" w:color="auto" w:fill="FFFFFF"/>
        <w:spacing w:line="331" w:lineRule="auto"/>
        <w:rPr>
          <w:sz w:val="18"/>
          <w:szCs w:val="18"/>
        </w:rPr>
      </w:pPr>
    </w:p>
    <w:p w14:paraId="00000009" w14:textId="77777777" w:rsidR="00383D17" w:rsidRDefault="00000000">
      <w:pPr>
        <w:pBdr>
          <w:top w:val="none" w:sz="0" w:space="12" w:color="auto"/>
        </w:pBdr>
        <w:shd w:val="clear" w:color="auto" w:fill="FFFFFF"/>
        <w:spacing w:line="331" w:lineRule="auto"/>
        <w:rPr>
          <w:sz w:val="18"/>
          <w:szCs w:val="18"/>
        </w:rPr>
      </w:pPr>
      <w:hyperlink r:id="rId5">
        <w:r>
          <w:rPr>
            <w:b/>
            <w:color w:val="1155CC"/>
            <w:sz w:val="18"/>
            <w:szCs w:val="18"/>
            <w:highlight w:val="white"/>
            <w:u w:val="single"/>
          </w:rPr>
          <w:t>HERE IS OUR PITCH DECK</w:t>
        </w:r>
      </w:hyperlink>
      <w:r>
        <w:rPr>
          <w:sz w:val="18"/>
          <w:szCs w:val="18"/>
        </w:rPr>
        <w:t xml:space="preserve">  </w:t>
      </w:r>
    </w:p>
    <w:p w14:paraId="0000000A" w14:textId="77777777" w:rsidR="00383D17" w:rsidRDefault="00383D17">
      <w:pPr>
        <w:pBdr>
          <w:top w:val="none" w:sz="0" w:space="12" w:color="auto"/>
        </w:pBdr>
        <w:shd w:val="clear" w:color="auto" w:fill="FFFFFF"/>
        <w:spacing w:line="331" w:lineRule="auto"/>
        <w:rPr>
          <w:sz w:val="18"/>
          <w:szCs w:val="18"/>
        </w:rPr>
      </w:pPr>
    </w:p>
    <w:p w14:paraId="0000000B" w14:textId="77777777" w:rsidR="00383D17" w:rsidRDefault="00000000">
      <w:pPr>
        <w:pBdr>
          <w:top w:val="none" w:sz="0" w:space="12" w:color="auto"/>
        </w:pBdr>
        <w:shd w:val="clear" w:color="auto" w:fill="FFFFFF"/>
        <w:spacing w:line="331" w:lineRule="auto"/>
      </w:pPr>
      <w:r>
        <w:rPr>
          <w:sz w:val="18"/>
          <w:szCs w:val="18"/>
        </w:rPr>
        <w:t>Recent investors in this space include notable VC firms (</w:t>
      </w:r>
      <w:proofErr w:type="spellStart"/>
      <w:r>
        <w:rPr>
          <w:sz w:val="18"/>
          <w:szCs w:val="18"/>
        </w:rPr>
        <w:t>Greycroft</w:t>
      </w:r>
      <w:proofErr w:type="spellEnd"/>
      <w:r>
        <w:rPr>
          <w:sz w:val="18"/>
          <w:szCs w:val="18"/>
        </w:rPr>
        <w:t xml:space="preserve">, </w:t>
      </w:r>
      <w:proofErr w:type="spellStart"/>
      <w:r>
        <w:rPr>
          <w:sz w:val="18"/>
          <w:szCs w:val="18"/>
        </w:rPr>
        <w:t>SevenSevenSix</w:t>
      </w:r>
      <w:proofErr w:type="spellEnd"/>
      <w:r>
        <w:rPr>
          <w:sz w:val="18"/>
          <w:szCs w:val="18"/>
        </w:rPr>
        <w:t xml:space="preserve">, </w:t>
      </w:r>
      <w:proofErr w:type="spellStart"/>
      <w:r>
        <w:rPr>
          <w:sz w:val="18"/>
          <w:szCs w:val="18"/>
        </w:rPr>
        <w:t>Bitkraft</w:t>
      </w:r>
      <w:proofErr w:type="spellEnd"/>
      <w:r>
        <w:rPr>
          <w:sz w:val="18"/>
          <w:szCs w:val="18"/>
        </w:rPr>
        <w:t>, etc.), as well as the owners of several NFL/NBA teams, but the space is still very early. We have a lot of interest in our platform and think you'd be a good partner, so please let us know if you have a minute to chat. Thanks!</w:t>
      </w:r>
    </w:p>
    <w:sectPr w:rsidR="00383D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17"/>
    <w:rsid w:val="00244B97"/>
    <w:rsid w:val="0038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DAC65-8A84-48FD-ACAA-CF48323D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end.com/view/hxhr2uj7d7ajnbps" TargetMode="External"/><Relationship Id="rId4" Type="http://schemas.openxmlformats.org/officeDocument/2006/relationships/hyperlink" Target="http://ku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 Harmon</cp:lastModifiedBy>
  <cp:revision>2</cp:revision>
  <dcterms:created xsi:type="dcterms:W3CDTF">2022-08-24T03:28:00Z</dcterms:created>
  <dcterms:modified xsi:type="dcterms:W3CDTF">2022-08-24T03:28:00Z</dcterms:modified>
</cp:coreProperties>
</file>